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FC" w:rsidRDefault="00EB6AFC" w:rsidP="00E00D4D"/>
    <w:p w:rsidR="00EB6AFC" w:rsidRDefault="00EB6AFC" w:rsidP="00E00D4D"/>
    <w:p w:rsidR="007723E8" w:rsidRDefault="007723E8" w:rsidP="007723E8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88668" cy="8930640"/>
            <wp:effectExtent l="19050" t="0" r="7382" b="0"/>
            <wp:docPr id="1" name="Рисунок 1" descr="C:\Users\sadik\Desktop\2017-06-13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2017-06-13\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668" cy="893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FC" w:rsidRDefault="00181FC1" w:rsidP="00EB6A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B6AFC">
        <w:rPr>
          <w:sz w:val="28"/>
          <w:szCs w:val="28"/>
        </w:rPr>
        <w:t>персональных компьютеров (ноутбуков и др.), подключенных к сети Интернет, без ограничения времени и потребленного трафика.</w:t>
      </w:r>
    </w:p>
    <w:p w:rsidR="00EB6AFC" w:rsidRPr="000D0DB0" w:rsidRDefault="00EB6AFC" w:rsidP="00EB6AFC">
      <w:pPr>
        <w:jc w:val="both"/>
        <w:rPr>
          <w:sz w:val="28"/>
          <w:szCs w:val="28"/>
        </w:rPr>
      </w:pPr>
      <w:r>
        <w:rPr>
          <w:sz w:val="28"/>
          <w:szCs w:val="28"/>
        </w:rPr>
        <w:t>2.2. Для доступа к информационно – телекоммуникационным</w:t>
      </w:r>
      <w:r w:rsidR="00181FC1">
        <w:rPr>
          <w:sz w:val="28"/>
          <w:szCs w:val="28"/>
        </w:rPr>
        <w:t xml:space="preserve"> </w:t>
      </w:r>
      <w:r>
        <w:rPr>
          <w:sz w:val="28"/>
          <w:szCs w:val="28"/>
        </w:rPr>
        <w:t>сетям в Учреждении педагогическому работнику предоставляются идентификационные данные (логин и пароль, электронный ключ). Предоставление доступа осуществляется заведующим или старшим воспитателем по согласованию.</w:t>
      </w:r>
    </w:p>
    <w:p w:rsidR="00EB6AFC" w:rsidRDefault="00EB6AFC" w:rsidP="00EB6AFC">
      <w:pPr>
        <w:jc w:val="center"/>
        <w:rPr>
          <w:b/>
          <w:sz w:val="28"/>
          <w:szCs w:val="28"/>
        </w:rPr>
      </w:pPr>
    </w:p>
    <w:p w:rsidR="00EB6AFC" w:rsidRDefault="00EB6AFC" w:rsidP="00EB6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Доступ к базам данных</w:t>
      </w:r>
    </w:p>
    <w:p w:rsidR="00EB6AFC" w:rsidRDefault="00EB6AFC" w:rsidP="00EB6AFC">
      <w:pPr>
        <w:jc w:val="both"/>
        <w:rPr>
          <w:sz w:val="28"/>
          <w:szCs w:val="28"/>
        </w:rPr>
      </w:pPr>
      <w:r w:rsidRPr="00634DD5">
        <w:rPr>
          <w:sz w:val="28"/>
          <w:szCs w:val="28"/>
        </w:rPr>
        <w:t>3.1</w:t>
      </w:r>
      <w:r>
        <w:rPr>
          <w:sz w:val="28"/>
          <w:szCs w:val="28"/>
        </w:rPr>
        <w:t>. Педагогическим работникам Учреждения</w:t>
      </w:r>
      <w:r w:rsidRPr="00634DD5">
        <w:rPr>
          <w:sz w:val="28"/>
          <w:szCs w:val="28"/>
        </w:rPr>
        <w:t xml:space="preserve"> обеспечивается доступ к следующим электронным базам данных:</w:t>
      </w:r>
    </w:p>
    <w:p w:rsidR="00EB6AFC" w:rsidRDefault="00EB6AFC" w:rsidP="00EB6AF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профессиональным базам данных;</w:t>
      </w:r>
    </w:p>
    <w:p w:rsidR="00EB6AFC" w:rsidRDefault="00EB6AFC" w:rsidP="00EB6AFC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информационным справочным системам;</w:t>
      </w:r>
    </w:p>
    <w:p w:rsidR="00EB6AFC" w:rsidRDefault="00EB6AFC" w:rsidP="00EB6AF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поисковым системам.</w:t>
      </w:r>
    </w:p>
    <w:p w:rsidR="00EB6AFC" w:rsidRDefault="00EB6AFC" w:rsidP="00EB6AFC">
      <w:pPr>
        <w:jc w:val="both"/>
        <w:rPr>
          <w:sz w:val="28"/>
          <w:szCs w:val="28"/>
        </w:rPr>
      </w:pPr>
      <w:r>
        <w:rPr>
          <w:sz w:val="28"/>
          <w:szCs w:val="28"/>
        </w:rPr>
        <w:t>3.2.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ресурсов.</w:t>
      </w:r>
    </w:p>
    <w:p w:rsidR="00EB6AFC" w:rsidRDefault="00EB6AFC" w:rsidP="00EB6AFC">
      <w:pPr>
        <w:jc w:val="both"/>
        <w:rPr>
          <w:sz w:val="28"/>
          <w:szCs w:val="28"/>
        </w:rPr>
      </w:pPr>
      <w:r>
        <w:rPr>
          <w:sz w:val="28"/>
          <w:szCs w:val="28"/>
        </w:rPr>
        <w:t>3.3. Информация об образовательных, методических, научных, нормативных и других электронных ресурсах, доступных к использованию, размещена на официальном сайте Учреждения.</w:t>
      </w:r>
    </w:p>
    <w:p w:rsidR="00EB6AFC" w:rsidRDefault="00EB6AFC" w:rsidP="00EB6AFC">
      <w:pPr>
        <w:jc w:val="both"/>
        <w:rPr>
          <w:sz w:val="28"/>
          <w:szCs w:val="28"/>
        </w:rPr>
      </w:pPr>
      <w:r>
        <w:rPr>
          <w:sz w:val="28"/>
          <w:szCs w:val="28"/>
        </w:rPr>
        <w:t>3.4. Учебные и методические материалы, размещаемые на официальном сайте Учреждения, находятся в открытом доступе.</w:t>
      </w:r>
    </w:p>
    <w:p w:rsidR="00EB6AFC" w:rsidRPr="00634DD5" w:rsidRDefault="00EB6AFC" w:rsidP="00EB6AFC">
      <w:pPr>
        <w:jc w:val="both"/>
        <w:rPr>
          <w:sz w:val="28"/>
          <w:szCs w:val="28"/>
        </w:rPr>
      </w:pPr>
    </w:p>
    <w:p w:rsidR="00EB6AFC" w:rsidRPr="00AA09E4" w:rsidRDefault="00EB6AFC" w:rsidP="00EB6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AA09E4">
        <w:rPr>
          <w:b/>
          <w:sz w:val="28"/>
          <w:szCs w:val="28"/>
        </w:rPr>
        <w:t>. Доступ к учебным и методическим материалам</w:t>
      </w:r>
    </w:p>
    <w:p w:rsidR="00EB6AFC" w:rsidRDefault="00EB6AFC" w:rsidP="00EB6AFC">
      <w:pPr>
        <w:jc w:val="both"/>
        <w:rPr>
          <w:sz w:val="28"/>
          <w:szCs w:val="28"/>
        </w:rPr>
      </w:pPr>
      <w:r>
        <w:rPr>
          <w:sz w:val="28"/>
          <w:szCs w:val="28"/>
        </w:rPr>
        <w:t>4.1. Учебные и методические материалы Учреждения, размещаемые в методическом кабинете, находятся в открытом доступе.</w:t>
      </w:r>
    </w:p>
    <w:p w:rsidR="00EB6AFC" w:rsidRDefault="00EB6AFC" w:rsidP="00EB6AFC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181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Педагогическим работникам  по их запросам  могут выдаваться во временное пользование </w:t>
      </w:r>
      <w:r w:rsidR="00181FC1">
        <w:rPr>
          <w:sz w:val="28"/>
          <w:szCs w:val="28"/>
        </w:rPr>
        <w:t>учебные и методические материалы</w:t>
      </w:r>
      <w:r>
        <w:rPr>
          <w:sz w:val="28"/>
          <w:szCs w:val="28"/>
        </w:rPr>
        <w:t>, находящиеся в методическом кабинете.</w:t>
      </w:r>
    </w:p>
    <w:p w:rsidR="00EB6AFC" w:rsidRDefault="00EB6AFC" w:rsidP="00EB6AFC">
      <w:pPr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181FC1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Выдача педагогическим работникам во временное пользование учебных и методических материалов  осуществляется старшим воспитателем. Срок, на который выдаются учебные и методические материалы, определяется самим педагогом с учетом реализации образовательной программы Учреждения.</w:t>
      </w:r>
    </w:p>
    <w:p w:rsidR="00EB6AFC" w:rsidRDefault="00EB6AFC" w:rsidP="00EB6AFC">
      <w:pPr>
        <w:jc w:val="both"/>
        <w:rPr>
          <w:sz w:val="28"/>
          <w:szCs w:val="28"/>
        </w:rPr>
      </w:pPr>
      <w:r>
        <w:rPr>
          <w:sz w:val="28"/>
          <w:szCs w:val="28"/>
        </w:rPr>
        <w:t>4.4. Выдача и возврат  учебных и методических материалов фиксируется в журнале выдачи методических и дидактических материалов (пособий).</w:t>
      </w:r>
    </w:p>
    <w:p w:rsidR="00EB6AFC" w:rsidRDefault="00EB6AFC" w:rsidP="00EB6AFC">
      <w:pPr>
        <w:jc w:val="both"/>
        <w:rPr>
          <w:sz w:val="28"/>
          <w:szCs w:val="28"/>
        </w:rPr>
      </w:pPr>
      <w:r>
        <w:rPr>
          <w:sz w:val="28"/>
          <w:szCs w:val="28"/>
        </w:rPr>
        <w:t>4.5. При получении учебных и иных методических материалов на электронных носителях, подлежащих возврату, педагогическим работникам запрещается удаление или изменение информации на электронных носителях.</w:t>
      </w:r>
    </w:p>
    <w:p w:rsidR="00EB6AFC" w:rsidRDefault="00EB6AFC" w:rsidP="00EB6AFC">
      <w:pPr>
        <w:jc w:val="both"/>
        <w:rPr>
          <w:sz w:val="28"/>
          <w:szCs w:val="28"/>
        </w:rPr>
      </w:pPr>
    </w:p>
    <w:p w:rsidR="00EB6AFC" w:rsidRPr="00AA09E4" w:rsidRDefault="00EB6AFC" w:rsidP="00EB6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AA09E4">
        <w:rPr>
          <w:b/>
          <w:sz w:val="28"/>
          <w:szCs w:val="28"/>
        </w:rPr>
        <w:t>. Доступ к материально-техническим средствам обеспечен</w:t>
      </w:r>
      <w:r>
        <w:rPr>
          <w:b/>
          <w:sz w:val="28"/>
          <w:szCs w:val="28"/>
        </w:rPr>
        <w:t>ия образовательной деятельности</w:t>
      </w:r>
    </w:p>
    <w:p w:rsidR="00EB6AFC" w:rsidRDefault="00EB6AFC" w:rsidP="00EB6AFC">
      <w:pPr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181FC1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EB6AFC" w:rsidRDefault="00EB6AFC" w:rsidP="00EB6A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81FC1">
        <w:rPr>
          <w:sz w:val="28"/>
          <w:szCs w:val="28"/>
        </w:rPr>
        <w:t xml:space="preserve">  </w:t>
      </w:r>
      <w:r>
        <w:rPr>
          <w:sz w:val="28"/>
          <w:szCs w:val="28"/>
        </w:rPr>
        <w:t>без ограничения к спортивно</w:t>
      </w:r>
      <w:r w:rsidR="00181FC1">
        <w:rPr>
          <w:sz w:val="28"/>
          <w:szCs w:val="28"/>
        </w:rPr>
        <w:t xml:space="preserve">му, </w:t>
      </w:r>
      <w:r>
        <w:rPr>
          <w:sz w:val="28"/>
          <w:szCs w:val="28"/>
        </w:rPr>
        <w:t>музыкальному залу  и иным  помещениям и местам проведения занятий с воспитанниками в соответствии с расписанием занятий;</w:t>
      </w:r>
    </w:p>
    <w:p w:rsidR="00EB6AFC" w:rsidRDefault="00EB6AFC" w:rsidP="00EB6AFC">
      <w:pPr>
        <w:jc w:val="both"/>
        <w:rPr>
          <w:sz w:val="28"/>
          <w:szCs w:val="28"/>
        </w:rPr>
      </w:pPr>
      <w:r>
        <w:rPr>
          <w:sz w:val="28"/>
          <w:szCs w:val="28"/>
        </w:rPr>
        <w:t>-  к  спортивно</w:t>
      </w:r>
      <w:r w:rsidR="00181FC1">
        <w:rPr>
          <w:sz w:val="28"/>
          <w:szCs w:val="28"/>
        </w:rPr>
        <w:t xml:space="preserve">му, </w:t>
      </w:r>
      <w:r>
        <w:rPr>
          <w:sz w:val="28"/>
          <w:szCs w:val="28"/>
        </w:rPr>
        <w:t xml:space="preserve"> музыкальному залу и иным помещениям и местам проведения занятий вне времени, определенного расписанием занятий в соответствии с графиком занятости данных помещений.</w:t>
      </w:r>
    </w:p>
    <w:p w:rsidR="00EB6AFC" w:rsidRPr="00FC1C7E" w:rsidRDefault="00EB6AFC" w:rsidP="00EB6AF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C1C7E">
        <w:rPr>
          <w:rFonts w:ascii="Times New Roman" w:hAnsi="Times New Roman" w:cs="Times New Roman"/>
          <w:sz w:val="28"/>
          <w:szCs w:val="28"/>
        </w:rPr>
        <w:t>5.2. Использование движимых (переносных) материально – технических средств обеспечения образовательной деятельности (телевизор, музыкальный центр, мультимедийный проектор и др.) осуществляется с разрешения заведующего, старшего воспитателя или заведующего хозяйством, ответственных за сохранность и правильное использование соответствующих средств.</w:t>
      </w:r>
    </w:p>
    <w:p w:rsidR="00EB6AFC" w:rsidRPr="00FC1C7E" w:rsidRDefault="00EB6AFC" w:rsidP="00EB6AF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C1C7E">
        <w:rPr>
          <w:rFonts w:ascii="Times New Roman" w:hAnsi="Times New Roman" w:cs="Times New Roman"/>
          <w:sz w:val="28"/>
          <w:szCs w:val="28"/>
        </w:rPr>
        <w:t>5.3. Для организации образовательной деятельности педагогический работник имеет право пользования копировальной техникой  (принтер, сканер) в кабинете заведующего, старшего воспитателя, во время, свободное от работы с детьми.</w:t>
      </w:r>
    </w:p>
    <w:p w:rsidR="00EB6AFC" w:rsidRPr="00FC1C7E" w:rsidRDefault="00EB6AFC" w:rsidP="00EB6AF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C1C7E">
        <w:rPr>
          <w:rFonts w:ascii="Times New Roman" w:hAnsi="Times New Roman" w:cs="Times New Roman"/>
          <w:sz w:val="28"/>
          <w:szCs w:val="28"/>
        </w:rPr>
        <w:t>5.4. Накопители информации (С</w:t>
      </w:r>
      <w:r w:rsidRPr="00FC1C7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C1C7E">
        <w:rPr>
          <w:rFonts w:ascii="Times New Roman" w:hAnsi="Times New Roman" w:cs="Times New Roman"/>
          <w:sz w:val="28"/>
          <w:szCs w:val="28"/>
        </w:rPr>
        <w:t>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 вредоносных компьютерных программ.</w:t>
      </w:r>
    </w:p>
    <w:p w:rsidR="00F91B04" w:rsidRDefault="00F91B04" w:rsidP="00C251F7">
      <w:pPr>
        <w:keepNext/>
        <w:tabs>
          <w:tab w:val="left" w:pos="1080"/>
        </w:tabs>
        <w:jc w:val="center"/>
        <w:rPr>
          <w:b/>
          <w:sz w:val="26"/>
          <w:szCs w:val="26"/>
        </w:rPr>
      </w:pPr>
    </w:p>
    <w:sectPr w:rsidR="00F91B04" w:rsidSect="0064240F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361" w:rsidRDefault="00C21361" w:rsidP="0016532E">
      <w:r>
        <w:separator/>
      </w:r>
    </w:p>
  </w:endnote>
  <w:endnote w:type="continuationSeparator" w:id="1">
    <w:p w:rsidR="00C21361" w:rsidRDefault="00C21361" w:rsidP="00165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5532"/>
      <w:docPartObj>
        <w:docPartGallery w:val="Page Numbers (Bottom of Page)"/>
        <w:docPartUnique/>
      </w:docPartObj>
    </w:sdtPr>
    <w:sdtContent>
      <w:p w:rsidR="009A3653" w:rsidRDefault="00F71FBD">
        <w:pPr>
          <w:pStyle w:val="a9"/>
          <w:jc w:val="center"/>
        </w:pPr>
        <w:fldSimple w:instr=" PAGE   \* MERGEFORMAT ">
          <w:r w:rsidR="007723E8">
            <w:rPr>
              <w:noProof/>
            </w:rPr>
            <w:t>1</w:t>
          </w:r>
        </w:fldSimple>
      </w:p>
    </w:sdtContent>
  </w:sdt>
  <w:p w:rsidR="009A3653" w:rsidRDefault="009A365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361" w:rsidRDefault="00C21361" w:rsidP="0016532E">
      <w:r>
        <w:separator/>
      </w:r>
    </w:p>
  </w:footnote>
  <w:footnote w:type="continuationSeparator" w:id="1">
    <w:p w:rsidR="00C21361" w:rsidRDefault="00C21361" w:rsidP="00165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ED4"/>
    <w:multiLevelType w:val="hybridMultilevel"/>
    <w:tmpl w:val="4CA0162C"/>
    <w:lvl w:ilvl="0" w:tplc="2D625E8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FA6CE8"/>
    <w:multiLevelType w:val="hybridMultilevel"/>
    <w:tmpl w:val="78F0F84C"/>
    <w:lvl w:ilvl="0" w:tplc="2D625E8C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92D2BEF"/>
    <w:multiLevelType w:val="hybridMultilevel"/>
    <w:tmpl w:val="30A23E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abstractNum w:abstractNumId="3">
    <w:nsid w:val="0CC22B35"/>
    <w:multiLevelType w:val="hybridMultilevel"/>
    <w:tmpl w:val="B56C9570"/>
    <w:lvl w:ilvl="0" w:tplc="2D625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21204"/>
    <w:multiLevelType w:val="hybridMultilevel"/>
    <w:tmpl w:val="88140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E2801"/>
    <w:multiLevelType w:val="hybridMultilevel"/>
    <w:tmpl w:val="BDAE5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AC10B09"/>
    <w:multiLevelType w:val="hybridMultilevel"/>
    <w:tmpl w:val="A6CA4446"/>
    <w:lvl w:ilvl="0" w:tplc="2D625E8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C86751"/>
    <w:multiLevelType w:val="hybridMultilevel"/>
    <w:tmpl w:val="ACD4C14A"/>
    <w:lvl w:ilvl="0" w:tplc="2D625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0071A"/>
    <w:multiLevelType w:val="hybridMultilevel"/>
    <w:tmpl w:val="3CC499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1F7"/>
    <w:rsid w:val="000279E9"/>
    <w:rsid w:val="00047C59"/>
    <w:rsid w:val="00107BC4"/>
    <w:rsid w:val="001469B8"/>
    <w:rsid w:val="0016532E"/>
    <w:rsid w:val="00181FC1"/>
    <w:rsid w:val="001E03DF"/>
    <w:rsid w:val="002E7874"/>
    <w:rsid w:val="004541E3"/>
    <w:rsid w:val="004D2C99"/>
    <w:rsid w:val="00524EF6"/>
    <w:rsid w:val="00546987"/>
    <w:rsid w:val="00566979"/>
    <w:rsid w:val="00575D9B"/>
    <w:rsid w:val="005B6A5A"/>
    <w:rsid w:val="0064240F"/>
    <w:rsid w:val="0070223A"/>
    <w:rsid w:val="007723E8"/>
    <w:rsid w:val="007732FD"/>
    <w:rsid w:val="00783C23"/>
    <w:rsid w:val="007C7C9E"/>
    <w:rsid w:val="00814481"/>
    <w:rsid w:val="00817090"/>
    <w:rsid w:val="00945A3B"/>
    <w:rsid w:val="009675F5"/>
    <w:rsid w:val="009A3653"/>
    <w:rsid w:val="009B1FE5"/>
    <w:rsid w:val="00A30E18"/>
    <w:rsid w:val="00AC7CF3"/>
    <w:rsid w:val="00B268F4"/>
    <w:rsid w:val="00B62B09"/>
    <w:rsid w:val="00BA40E7"/>
    <w:rsid w:val="00C21361"/>
    <w:rsid w:val="00C251F7"/>
    <w:rsid w:val="00C44C0C"/>
    <w:rsid w:val="00CA611F"/>
    <w:rsid w:val="00CC178C"/>
    <w:rsid w:val="00D21865"/>
    <w:rsid w:val="00D51FA5"/>
    <w:rsid w:val="00DC6265"/>
    <w:rsid w:val="00E00D4D"/>
    <w:rsid w:val="00EB6AFC"/>
    <w:rsid w:val="00F11EAD"/>
    <w:rsid w:val="00F71FBD"/>
    <w:rsid w:val="00F91B04"/>
    <w:rsid w:val="00F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1F7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C251F7"/>
    <w:rPr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C251F7"/>
    <w:pPr>
      <w:shd w:val="clear" w:color="auto" w:fill="FFFFFF"/>
      <w:spacing w:line="322" w:lineRule="exact"/>
      <w:ind w:hanging="3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C25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C251F7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251F7"/>
    <w:pPr>
      <w:shd w:val="clear" w:color="auto" w:fill="FFFFFF"/>
      <w:spacing w:before="480" w:line="317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1">
    <w:name w:val="Заголовок №2_"/>
    <w:basedOn w:val="a0"/>
    <w:link w:val="22"/>
    <w:uiPriority w:val="99"/>
    <w:rsid w:val="00C251F7"/>
    <w:rPr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251F7"/>
    <w:pPr>
      <w:shd w:val="clear" w:color="auto" w:fill="FFFFFF"/>
      <w:spacing w:before="600" w:line="480" w:lineRule="exact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6">
    <w:name w:val="Основной текст + Полужирный"/>
    <w:basedOn w:val="1"/>
    <w:uiPriority w:val="99"/>
    <w:rsid w:val="00C251F7"/>
    <w:rPr>
      <w:rFonts w:ascii="Times New Roman" w:hAnsi="Times New Roman" w:cs="Times New Roman"/>
      <w:b/>
      <w:bCs/>
      <w:spacing w:val="0"/>
    </w:rPr>
  </w:style>
  <w:style w:type="paragraph" w:customStyle="1" w:styleId="ConsPlusNonformat">
    <w:name w:val="ConsPlusNonformat"/>
    <w:uiPriority w:val="99"/>
    <w:rsid w:val="00C251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51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1653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5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653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5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C44C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B6A5A"/>
  </w:style>
  <w:style w:type="paragraph" w:styleId="ab">
    <w:name w:val="No Spacing"/>
    <w:uiPriority w:val="1"/>
    <w:qFormat/>
    <w:rsid w:val="00EB6AFC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723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23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2E396-2DAC-48D7-B00B-F2239A56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astahova</dc:creator>
  <cp:keywords/>
  <dc:description/>
  <cp:lastModifiedBy>sadik</cp:lastModifiedBy>
  <cp:revision>18</cp:revision>
  <cp:lastPrinted>2017-06-07T09:54:00Z</cp:lastPrinted>
  <dcterms:created xsi:type="dcterms:W3CDTF">2014-11-11T10:09:00Z</dcterms:created>
  <dcterms:modified xsi:type="dcterms:W3CDTF">2017-06-13T06:22:00Z</dcterms:modified>
</cp:coreProperties>
</file>