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B5" w:rsidRPr="006C374A" w:rsidRDefault="006C374A" w:rsidP="006C3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74A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tbl>
      <w:tblPr>
        <w:tblStyle w:val="af5"/>
        <w:tblW w:w="0" w:type="auto"/>
        <w:tblLook w:val="04A0"/>
      </w:tblPr>
      <w:tblGrid>
        <w:gridCol w:w="1384"/>
        <w:gridCol w:w="8187"/>
      </w:tblGrid>
      <w:tr w:rsidR="00366DB5" w:rsidRPr="00D70573" w:rsidTr="00642BED">
        <w:tc>
          <w:tcPr>
            <w:tcW w:w="9571" w:type="dxa"/>
            <w:gridSpan w:val="2"/>
          </w:tcPr>
          <w:p w:rsidR="00366DB5" w:rsidRPr="00366DB5" w:rsidRDefault="00366DB5" w:rsidP="00D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в ДОО</w:t>
            </w:r>
          </w:p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DB5" w:rsidRPr="00D70573" w:rsidTr="00366DB5">
        <w:tc>
          <w:tcPr>
            <w:tcW w:w="1384" w:type="dxa"/>
          </w:tcPr>
          <w:p w:rsidR="00366DB5" w:rsidRPr="00366DB5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366DB5" w:rsidRPr="00D70573" w:rsidTr="00366DB5">
        <w:tc>
          <w:tcPr>
            <w:tcW w:w="1384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И.И.,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Туликов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Информационно-коммуникационные технологии в ДОУ.- М.: Мозаика-Синтез, 2013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6DB5" w:rsidRPr="00D70573" w:rsidTr="00366DB5">
        <w:tc>
          <w:tcPr>
            <w:tcW w:w="1384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Интеграция в системе воспитательно-образовательной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работы детского сада. – М.: Мозаика-Синтез, 2014.</w:t>
            </w:r>
          </w:p>
        </w:tc>
      </w:tr>
      <w:tr w:rsidR="00366DB5" w:rsidRPr="00D70573" w:rsidTr="00366DB5">
        <w:tc>
          <w:tcPr>
            <w:tcW w:w="1384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школы». Младшая группа/Ред.-сост.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А.А.Бывшева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. – М.: Мозаика-Синтез, 2015.</w:t>
            </w:r>
          </w:p>
        </w:tc>
      </w:tr>
      <w:tr w:rsidR="00366DB5" w:rsidRPr="00D70573" w:rsidTr="00366DB5">
        <w:tc>
          <w:tcPr>
            <w:tcW w:w="1384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школы». Средняя группа/Ред.-сост.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А.А.Бывшева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. – М.: Мозаика-Синтез, 2015.</w:t>
            </w:r>
          </w:p>
        </w:tc>
      </w:tr>
      <w:tr w:rsidR="00366DB5" w:rsidRPr="00D70573" w:rsidTr="00366DB5">
        <w:tc>
          <w:tcPr>
            <w:tcW w:w="1384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школы». Подготовительная группа/Ред.-сост.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А.А.Бывшева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. – М.: Мозаика-Синтез,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</w:tr>
      <w:tr w:rsidR="00366DB5" w:rsidRPr="00D70573" w:rsidTr="00B17B04">
        <w:trPr>
          <w:trHeight w:val="343"/>
        </w:trPr>
        <w:tc>
          <w:tcPr>
            <w:tcW w:w="1384" w:type="dxa"/>
          </w:tcPr>
          <w:p w:rsidR="00366DB5" w:rsidRPr="00366DB5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Наглядно</w:t>
            </w:r>
            <w:r w:rsidRPr="00366D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дидактические пособия</w:t>
            </w:r>
          </w:p>
        </w:tc>
      </w:tr>
      <w:tr w:rsidR="00366DB5" w:rsidRPr="00D70573" w:rsidTr="00366DB5">
        <w:tc>
          <w:tcPr>
            <w:tcW w:w="1384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для оформления родительских уголков</w:t>
            </w:r>
          </w:p>
        </w:tc>
      </w:tr>
      <w:tr w:rsidR="00B17B04" w:rsidRPr="00D70573" w:rsidTr="00F62163">
        <w:tc>
          <w:tcPr>
            <w:tcW w:w="9571" w:type="dxa"/>
            <w:gridSpan w:val="2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 в детском саду, мониторинг</w:t>
            </w:r>
          </w:p>
        </w:tc>
      </w:tr>
      <w:tr w:rsidR="00366DB5" w:rsidRPr="00D70573" w:rsidTr="00366DB5">
        <w:tc>
          <w:tcPr>
            <w:tcW w:w="1384" w:type="dxa"/>
          </w:tcPr>
          <w:p w:rsidR="00366DB5" w:rsidRPr="00D70573" w:rsidRDefault="00366DB5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366DB5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Индивидуальная психологическая диагностика ребенка 5-7 лет. -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 Практический психолог в детском саду: 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Пособие для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психологов и педагогов. - М.: Мозаика-Синтез, 2014.</w:t>
            </w:r>
          </w:p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B04" w:rsidRPr="00D70573" w:rsidTr="00C45A6B">
        <w:tc>
          <w:tcPr>
            <w:tcW w:w="9571" w:type="dxa"/>
            <w:gridSpan w:val="2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ОО «Социально-коммуникативное развитие»</w:t>
            </w:r>
          </w:p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Буре Р.С. Социально-нравственное воспитание дошкольников. - М.: Мозаика-Синтез,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 Этические беседы с детьми 4-7 лет. -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Трудовое воспитание в детском саду. -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Белая К.Ю. Формирование основ безопасности у дошкольников. - М.: Мозаика-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-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деятельности. Младшая группа. -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деятельности. Средняя группа. - М.: Мозаика-Синтез,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Развитие игровой деятельности. Старшая группа. -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 Нравственное воспитание в детском саду. -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Наглядно</w:t>
            </w:r>
            <w:r w:rsidRPr="00366D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дидактические пособия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«Мир в картинках»: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«Государственные символы России»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«День Победы»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«Рассказы по картинкам»: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«Великая Отечественная война в произведениях художников»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«Защитники Отечества»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«Расскажите детям о…»: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достопримечательностях Москвы»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Московском кремле»</w:t>
            </w:r>
          </w:p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об Отечественной войне 1812 года»</w:t>
            </w:r>
          </w:p>
        </w:tc>
      </w:tr>
      <w:tr w:rsidR="00B17B04" w:rsidRPr="00D70573" w:rsidTr="00515BB1">
        <w:tc>
          <w:tcPr>
            <w:tcW w:w="9571" w:type="dxa"/>
            <w:gridSpan w:val="2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ОО «Познавательное развитие»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</w:t>
            </w:r>
          </w:p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Проектная деятельность дошкольников. – М.: Мозаика-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Е.Е., Холодова О.Л. Развитие познавательных способностей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–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Шиян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– М.: Мозаика-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Младшая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группа.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Средняя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группа.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 Старшая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группа.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окружением.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группа. – М.: Мозаика-Синтез, 2015.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представлений. Младшая группа.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представлений. Средняя группа.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представлений. Старшая группа. – 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представлений. Подготовительная группа. – М.: Мозаика-Синтез, 2016.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Ознакомление с природой в детском саду. Младшая группа. –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М.: 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Ознакомление с природой в детском саду. Средняя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FC65FA" w:rsidRPr="00D70573" w:rsidTr="00366DB5">
        <w:tc>
          <w:tcPr>
            <w:tcW w:w="1384" w:type="dxa"/>
          </w:tcPr>
          <w:p w:rsidR="00FC65FA" w:rsidRPr="00D70573" w:rsidRDefault="00FC65FA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FC65FA" w:rsidRPr="00366DB5" w:rsidRDefault="00FC65FA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Ознакомление с природой в детском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ду. Подготовительная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Дни воинской славы. Патриотическое воспитание дошкольников. -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  <w:r w:rsidRPr="00D70573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B17B04" w:rsidRPr="00D70573" w:rsidRDefault="00B17B04" w:rsidP="00366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Наглядно</w:t>
            </w:r>
            <w:r w:rsidRPr="00366D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дидактические пособия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«Играем в сказку»: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«Репка»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«Теремок»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«Три медведя»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«Три поросенка»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«Мир в картинках»: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«Авиация»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«Автомобильный транспорт»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«Арктика и Антарктика»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«Бытовая техника»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«Водный транспорт»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«Высоко в горах»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«Инструменты домашнего мастера»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«Космос»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«Офисная техника и оборудование»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«Посуда»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«Деревья и листья»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«Домашние животные»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«Домашние птицы»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«Животные – домашние питомцы»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«Животные жарких стран»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«Животные средней полосы»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«Морские обитатели»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«Насекомые»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«Рептилии и амфибии»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«Овощи»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«Фрукты»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«Цветы»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«Ягоды лесные»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«Ягоды садовые»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«Рассказы по картинкам»: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«В деревне»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«Кем быть?»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«Мой дом»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«Профессии»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«Времена года»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«Весна»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«Зима»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«Лето»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«Осень»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«Родная природа»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«Расскажите детям о…»: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бытовых приборах»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космонавтике»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космосе»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рабочих инструментах»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транспорте»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специальных машинах»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хлебе»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грибах»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деревьях»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домашних животных»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домашних питомцах»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животных жарких стран»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«Расскажите детям о лесных животных»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морских обитателях»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насекомых»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фруктах»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об овощах»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птицах»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садовых ягодах»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«Как жили наши предки»: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«Как наши предки выращивали хлеб»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«Как наши предки открывали мир»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«Как наши предки шили одежду»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«Откуда что берется»: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«Мороженое»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Картины для рассматривания</w:t>
            </w:r>
          </w:p>
        </w:tc>
      </w:tr>
      <w:tr w:rsidR="00B17B04" w:rsidRPr="00D70573" w:rsidTr="00E2613E">
        <w:tc>
          <w:tcPr>
            <w:tcW w:w="9571" w:type="dxa"/>
            <w:gridSpan w:val="2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ОО «Речевое развитие»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7B04" w:rsidRPr="00D70573" w:rsidTr="00366DB5">
        <w:tc>
          <w:tcPr>
            <w:tcW w:w="1384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Развитие речи в детском саду. Младшая группа. – М.: Мозаика-Синтез,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Развитие речи в детском саду. Средняя группа. – М.: Мозаика-Синтез,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Развитие речи в детском саду. Старшая группа. – М.: Мозаика-Синтез,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Развитие речи в детском саду. Подготовительная группа. – М.: Мозаика-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2014.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Наглядно</w:t>
            </w:r>
            <w:r w:rsidRPr="00366D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дидактические пособия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«Грамматика в картинках»: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«Антонимы. Глаголы»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«Антонимы. Прилагательные»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«Говори правильно»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«Множественное число»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«Многозначные слова»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«Один - много»</w:t>
            </w:r>
          </w:p>
          <w:p w:rsidR="00B17B04" w:rsidRPr="00366DB5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«Словообразование»</w:t>
            </w:r>
          </w:p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«Ударение»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в детском саду: Для работы с детьми 3-4 лет.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в детском саду: Для работы с детьми 4-5 лет.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17B04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или неправильно. Для работы с детьми 2-4 лет.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17B04" w:rsidRPr="00D70573" w:rsidTr="00366DB5">
        <w:tc>
          <w:tcPr>
            <w:tcW w:w="1384" w:type="dxa"/>
          </w:tcPr>
          <w:p w:rsidR="00B17B04" w:rsidRPr="00D70573" w:rsidRDefault="00B17B04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«Рассказы по картинкам»: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«Колобок»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«Курочка Ряба»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«Репка»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«Теремок»</w:t>
            </w:r>
          </w:p>
          <w:p w:rsidR="00B17B04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Стенды «Город букв»</w:t>
            </w:r>
          </w:p>
        </w:tc>
      </w:tr>
      <w:tr w:rsidR="00D70573" w:rsidRPr="00D70573" w:rsidTr="00D70573">
        <w:trPr>
          <w:trHeight w:val="388"/>
        </w:trPr>
        <w:tc>
          <w:tcPr>
            <w:tcW w:w="9571" w:type="dxa"/>
            <w:gridSpan w:val="2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Детское художественное творчество. – М.: 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 Развитие художественных способностей дошкольников. – М.: Мозаика-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FC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  <w:r w:rsidR="00FC6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. Младшая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FC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Т.С. </w:t>
            </w:r>
            <w:r w:rsidR="00FC65F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  <w:r w:rsidR="00FC65FA"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FC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Т.С. </w:t>
            </w:r>
            <w:r w:rsidR="00FC65F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  <w:r w:rsidR="00FC65FA"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FC65FA" w:rsidRPr="00D70573" w:rsidTr="00366DB5">
        <w:tc>
          <w:tcPr>
            <w:tcW w:w="1384" w:type="dxa"/>
          </w:tcPr>
          <w:p w:rsidR="00FC65FA" w:rsidRPr="00D70573" w:rsidRDefault="00FC65FA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C65FA" w:rsidRPr="00366DB5" w:rsidRDefault="00FC65FA" w:rsidP="00FC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Т.С.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Конструирование из строительного материала. Средняя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Конструирование из строительного материала. Старшая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Конструирование из строительного материала. Подготовительная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группа. – М.: 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Музыкальное воспитание в детском саду. - М.: Мозаика-Синтез, 2015.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Наглядно</w:t>
            </w:r>
            <w:r w:rsidRPr="00366D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дидактические пособия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«Мир в картинках»: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«Гжель»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«Городецкая роспись по дереву»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«Дымковская игрушка»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«Каргополь – народная игрушка»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Полхов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Майдан»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игрушка»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«Хохлома»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«Музыкальные инструменты»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«Расскажите детям о…»: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музыкальных инструментах»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Московском Кремле»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«Мир искусства»: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«Пейзаж»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«Портрет»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«Натюрморт»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«Животные в русской графике»</w:t>
            </w:r>
          </w:p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573" w:rsidRPr="00D70573" w:rsidTr="00766FC2">
        <w:tc>
          <w:tcPr>
            <w:tcW w:w="9571" w:type="dxa"/>
            <w:gridSpan w:val="2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ОО «Физическое развитие»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D70573" w:rsidRPr="00D70573" w:rsidRDefault="00D70573" w:rsidP="00B1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М.М. Малоподвижные игры и игровые упражнения. Для занятий с детьми 3-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7 лет. – М.: 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Оздоровительная гимнастика: Комплексы упражнений для детей 3-7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лет. – М.: 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Сборник подвижных игр/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Автор-сост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Э.Я.Степаненкова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. – М.: 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Физическая культура в детском саду. Младшая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Физическая культура в детском саду. Средняя группа. – М.: Мозаика-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Физическая культура в детском саду. Старшая группа. – М.: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Мозаика-</w:t>
            </w:r>
          </w:p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Физическая культура в детском саду. Подготовительная группа. – М.:</w:t>
            </w: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Мозаика-Синтез, 2014.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</w:p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Наглядно</w:t>
            </w:r>
            <w:r w:rsidRPr="00366DB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366DB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</w:rPr>
              <w:t>дидактические пособия</w:t>
            </w:r>
          </w:p>
        </w:tc>
      </w:tr>
      <w:tr w:rsidR="00D70573" w:rsidRPr="00D70573" w:rsidTr="00366DB5">
        <w:tc>
          <w:tcPr>
            <w:tcW w:w="1384" w:type="dxa"/>
          </w:tcPr>
          <w:p w:rsidR="00D70573" w:rsidRPr="00D70573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«Мир в картинках»: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«Спортивный инвентарь»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«Рассказы по картинкам»: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«Зимние виды спорта»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«Летние виды спорта»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«Распорядок дня»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«Расскажите детям о…»: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 зимних видах спорта»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об олимпийских чемпионах»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«Расскажите детям об олимпийских играх»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Плакаты:</w:t>
            </w:r>
          </w:p>
          <w:p w:rsidR="00D70573" w:rsidRPr="00366DB5" w:rsidRDefault="00D70573" w:rsidP="00D7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B5">
              <w:rPr>
                <w:rFonts w:ascii="Times New Roman" w:eastAsia="Calibri" w:hAnsi="Times New Roman" w:cs="Times New Roman"/>
                <w:sz w:val="24"/>
                <w:szCs w:val="24"/>
              </w:rPr>
              <w:t>- «Зимние виды спорта»</w:t>
            </w:r>
          </w:p>
          <w:p w:rsidR="00D70573" w:rsidRPr="00D70573" w:rsidRDefault="00D70573" w:rsidP="00D70573">
            <w:pPr>
              <w:rPr>
                <w:rFonts w:ascii="Times New Roman" w:hAnsi="Times New Roman" w:cs="Times New Roman"/>
              </w:rPr>
            </w:pPr>
            <w:r w:rsidRPr="00D70573">
              <w:rPr>
                <w:rFonts w:ascii="Times New Roman" w:eastAsia="Calibri" w:hAnsi="Times New Roman" w:cs="Times New Roman"/>
                <w:sz w:val="24"/>
                <w:szCs w:val="24"/>
              </w:rPr>
              <w:t>- «Летние виды спорта"</w:t>
            </w:r>
          </w:p>
        </w:tc>
      </w:tr>
    </w:tbl>
    <w:p w:rsidR="00366DB5" w:rsidRPr="00D70573" w:rsidRDefault="00366DB5" w:rsidP="00366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573" w:rsidRPr="00366DB5" w:rsidRDefault="00D70573" w:rsidP="00366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DB5" w:rsidRPr="00366DB5" w:rsidRDefault="00366DB5" w:rsidP="00366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573" w:rsidRPr="00D70573" w:rsidRDefault="00D70573">
      <w:pPr>
        <w:rPr>
          <w:rFonts w:ascii="Times New Roman" w:hAnsi="Times New Roman" w:cs="Times New Roman"/>
        </w:rPr>
      </w:pPr>
    </w:p>
    <w:sectPr w:rsidR="00D70573" w:rsidRPr="00D70573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85D5A"/>
    <w:multiLevelType w:val="hybridMultilevel"/>
    <w:tmpl w:val="A404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E6279"/>
    <w:multiLevelType w:val="hybridMultilevel"/>
    <w:tmpl w:val="244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FEB"/>
    <w:rsid w:val="00192B6B"/>
    <w:rsid w:val="00235565"/>
    <w:rsid w:val="002C2E9D"/>
    <w:rsid w:val="00366DB5"/>
    <w:rsid w:val="0037352F"/>
    <w:rsid w:val="00474611"/>
    <w:rsid w:val="00566FEB"/>
    <w:rsid w:val="00680AD7"/>
    <w:rsid w:val="006C374A"/>
    <w:rsid w:val="008C3BAB"/>
    <w:rsid w:val="009C395E"/>
    <w:rsid w:val="00A550F6"/>
    <w:rsid w:val="00B17B04"/>
    <w:rsid w:val="00C177BB"/>
    <w:rsid w:val="00D35F9E"/>
    <w:rsid w:val="00D70573"/>
    <w:rsid w:val="00DB7287"/>
    <w:rsid w:val="00E22B17"/>
    <w:rsid w:val="00F036F3"/>
    <w:rsid w:val="00FC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50F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550F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A550F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A550F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A550F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A550F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550F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550F6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550F6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F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A550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A550F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A550F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A550F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A550F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A550F6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A550F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A550F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550F6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A550F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550F6"/>
    <w:rPr>
      <w:b/>
      <w:bCs/>
      <w:spacing w:val="0"/>
    </w:rPr>
  </w:style>
  <w:style w:type="character" w:styleId="a9">
    <w:name w:val="Emphasis"/>
    <w:uiPriority w:val="20"/>
    <w:qFormat/>
    <w:rsid w:val="00A550F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qFormat/>
    <w:rsid w:val="00A550F6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A550F6"/>
    <w:rPr>
      <w:rFonts w:eastAsia="Times New Roman"/>
    </w:rPr>
  </w:style>
  <w:style w:type="paragraph" w:styleId="ac">
    <w:name w:val="List Paragraph"/>
    <w:basedOn w:val="a"/>
    <w:uiPriority w:val="34"/>
    <w:qFormat/>
    <w:rsid w:val="00A550F6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A550F6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550F6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550F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50F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A550F6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550F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550F6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550F6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550F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A550F6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566F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07">
    <w:name w:val="Font Style207"/>
    <w:rsid w:val="00566FE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66F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566FE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566FE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566FE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566F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566F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566FE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566FE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566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566FEB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566FE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566FE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566FE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4">
    <w:name w:val="Style184"/>
    <w:basedOn w:val="a"/>
    <w:rsid w:val="00566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566FEB"/>
    <w:rPr>
      <w:rFonts w:ascii="Verdana" w:hAnsi="Verdana" w:hint="default"/>
      <w:sz w:val="20"/>
      <w:szCs w:val="20"/>
    </w:rPr>
  </w:style>
  <w:style w:type="table" w:styleId="af5">
    <w:name w:val="Table Grid"/>
    <w:basedOn w:val="a1"/>
    <w:uiPriority w:val="59"/>
    <w:rsid w:val="00366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6</cp:revision>
  <dcterms:created xsi:type="dcterms:W3CDTF">2017-09-11T12:36:00Z</dcterms:created>
  <dcterms:modified xsi:type="dcterms:W3CDTF">2017-09-12T11:39:00Z</dcterms:modified>
</cp:coreProperties>
</file>